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40"/>
        </w:rPr>
      </w:pPr>
      <w:r>
        <w:rPr>
          <w:rFonts w:hint="eastAsia" w:ascii="仿宋" w:hAnsi="仿宋" w:eastAsia="仿宋" w:cs="仿宋"/>
          <w:b/>
          <w:bCs/>
          <w:sz w:val="32"/>
          <w:szCs w:val="40"/>
        </w:rPr>
        <w:t>支持县域民营经济发展产品及服务大赛</w:t>
      </w:r>
    </w:p>
    <w:p>
      <w:pPr>
        <w:jc w:val="center"/>
        <w:rPr>
          <w:rFonts w:hint="eastAsia" w:ascii="仿宋" w:hAnsi="仿宋" w:eastAsia="仿宋" w:cs="仿宋"/>
          <w:b/>
          <w:bCs/>
          <w:sz w:val="32"/>
          <w:szCs w:val="40"/>
        </w:rPr>
      </w:pPr>
      <w:bookmarkStart w:id="0" w:name="_GoBack"/>
      <w:r>
        <w:rPr>
          <w:rFonts w:hint="eastAsia" w:ascii="仿宋" w:hAnsi="仿宋" w:eastAsia="仿宋" w:cs="仿宋"/>
          <w:b/>
          <w:bCs/>
          <w:sz w:val="32"/>
          <w:szCs w:val="40"/>
        </w:rPr>
        <w:t>投资类评选指标</w:t>
      </w:r>
    </w:p>
    <w:bookmarkEnd w:id="0"/>
    <w:p>
      <w:pPr>
        <w:jc w:val="center"/>
        <w:rPr>
          <w:rFonts w:hint="eastAsia" w:ascii="仿宋" w:hAnsi="仿宋" w:eastAsia="仿宋" w:cs="仿宋"/>
          <w:sz w:val="28"/>
          <w:szCs w:val="36"/>
        </w:rPr>
      </w:pPr>
      <w:r>
        <w:rPr>
          <w:rFonts w:hint="eastAsia" w:ascii="仿宋" w:hAnsi="仿宋" w:eastAsia="仿宋" w:cs="仿宋"/>
          <w:sz w:val="28"/>
          <w:szCs w:val="36"/>
        </w:rPr>
        <w:t>（数据统计周期：2016年1月1日至2018年12月31日）</w:t>
      </w:r>
    </w:p>
    <w:p>
      <w:pPr>
        <w:rPr>
          <w:rFonts w:hint="eastAsia" w:ascii="仿宋" w:hAnsi="仿宋" w:eastAsia="仿宋" w:cs="仿宋"/>
          <w:b/>
          <w:bCs/>
          <w:sz w:val="32"/>
          <w:szCs w:val="40"/>
        </w:rPr>
      </w:pPr>
      <w:r>
        <w:rPr>
          <w:rFonts w:hint="eastAsia" w:ascii="仿宋" w:hAnsi="仿宋" w:eastAsia="仿宋" w:cs="仿宋"/>
          <w:b/>
          <w:bCs/>
          <w:sz w:val="32"/>
          <w:szCs w:val="40"/>
        </w:rPr>
        <w:t>一、基本原则</w:t>
      </w:r>
    </w:p>
    <w:p>
      <w:pPr>
        <w:rPr>
          <w:rFonts w:hint="eastAsia" w:ascii="仿宋" w:hAnsi="仿宋" w:eastAsia="仿宋" w:cs="仿宋"/>
          <w:sz w:val="32"/>
          <w:szCs w:val="40"/>
        </w:rPr>
      </w:pPr>
      <w:r>
        <w:rPr>
          <w:rFonts w:hint="eastAsia" w:ascii="仿宋" w:hAnsi="仿宋" w:eastAsia="仿宋" w:cs="仿宋"/>
          <w:sz w:val="32"/>
          <w:szCs w:val="40"/>
        </w:rPr>
        <w:t>1. 对参与机构不设立评级门槛</w:t>
      </w:r>
    </w:p>
    <w:p>
      <w:pPr>
        <w:rPr>
          <w:rFonts w:hint="eastAsia" w:ascii="仿宋" w:hAnsi="仿宋" w:eastAsia="仿宋" w:cs="仿宋"/>
          <w:sz w:val="32"/>
          <w:szCs w:val="40"/>
        </w:rPr>
      </w:pPr>
      <w:r>
        <w:rPr>
          <w:rFonts w:hint="eastAsia" w:ascii="仿宋" w:hAnsi="仿宋" w:eastAsia="仿宋" w:cs="仿宋"/>
          <w:sz w:val="32"/>
          <w:szCs w:val="40"/>
        </w:rPr>
        <w:t>2. 鼓励参与机构向县域民营经济倾斜</w:t>
      </w:r>
    </w:p>
    <w:p>
      <w:pPr>
        <w:rPr>
          <w:rFonts w:hint="eastAsia" w:ascii="仿宋" w:hAnsi="仿宋" w:eastAsia="仿宋" w:cs="仿宋"/>
          <w:sz w:val="32"/>
          <w:szCs w:val="40"/>
        </w:rPr>
      </w:pPr>
      <w:r>
        <w:rPr>
          <w:rFonts w:hint="eastAsia" w:ascii="仿宋" w:hAnsi="仿宋" w:eastAsia="仿宋" w:cs="仿宋"/>
          <w:sz w:val="32"/>
          <w:szCs w:val="40"/>
        </w:rPr>
        <w:t>3. 参评单位：数据统计周期内为内蒙古自治区县域金融工程试点地区提供过的服务的各投资机构、基金、信托、资产管理公司、金融租赁公司等金融机构</w:t>
      </w:r>
    </w:p>
    <w:p>
      <w:pPr>
        <w:rPr>
          <w:rFonts w:hint="eastAsia" w:ascii="仿宋" w:hAnsi="仿宋" w:eastAsia="仿宋" w:cs="仿宋"/>
          <w:sz w:val="32"/>
          <w:szCs w:val="40"/>
        </w:rPr>
      </w:pPr>
      <w:r>
        <w:rPr>
          <w:rFonts w:hint="eastAsia" w:ascii="仿宋" w:hAnsi="仿宋" w:eastAsia="仿宋" w:cs="仿宋"/>
          <w:sz w:val="32"/>
          <w:szCs w:val="40"/>
        </w:rPr>
        <w:t>4. 实施范围：以内蒙古自治区县域金融工程试点地区的民营经济主体为主</w:t>
      </w:r>
    </w:p>
    <w:p>
      <w:pPr>
        <w:rPr>
          <w:rFonts w:hint="eastAsia" w:ascii="仿宋" w:hAnsi="仿宋" w:eastAsia="仿宋" w:cs="仿宋"/>
          <w:b/>
          <w:bCs/>
          <w:sz w:val="32"/>
          <w:szCs w:val="40"/>
        </w:rPr>
      </w:pPr>
      <w:r>
        <w:rPr>
          <w:rFonts w:hint="eastAsia" w:ascii="仿宋" w:hAnsi="仿宋" w:eastAsia="仿宋" w:cs="仿宋"/>
          <w:b/>
          <w:bCs/>
          <w:sz w:val="32"/>
          <w:szCs w:val="40"/>
        </w:rPr>
        <w:t>二、奖项设置和评选标准</w:t>
      </w:r>
    </w:p>
    <w:p>
      <w:pPr>
        <w:rPr>
          <w:rFonts w:hint="eastAsia" w:ascii="仿宋" w:hAnsi="仿宋" w:eastAsia="仿宋" w:cs="仿宋"/>
          <w:sz w:val="32"/>
          <w:szCs w:val="40"/>
        </w:rPr>
      </w:pPr>
      <w:r>
        <w:rPr>
          <w:rFonts w:hint="eastAsia" w:ascii="仿宋" w:hAnsi="仿宋" w:eastAsia="仿宋" w:cs="仿宋"/>
          <w:sz w:val="32"/>
          <w:szCs w:val="40"/>
        </w:rPr>
        <w:t>1. 杰出金融贡献奖</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按照参评单位在评选地区对企业的投资总额度进行评选，限定在评选实施范围内。</w:t>
      </w:r>
    </w:p>
    <w:p>
      <w:pPr>
        <w:numPr>
          <w:ilvl w:val="0"/>
          <w:numId w:val="1"/>
        </w:numPr>
        <w:rPr>
          <w:rFonts w:hint="eastAsia" w:ascii="仿宋" w:hAnsi="仿宋" w:eastAsia="仿宋" w:cs="仿宋"/>
          <w:sz w:val="32"/>
          <w:szCs w:val="40"/>
        </w:rPr>
      </w:pPr>
      <w:r>
        <w:rPr>
          <w:rFonts w:hint="eastAsia" w:ascii="仿宋" w:hAnsi="仿宋" w:eastAsia="仿宋" w:cs="仿宋"/>
          <w:sz w:val="32"/>
          <w:szCs w:val="40"/>
        </w:rPr>
        <w:t>普惠金融贡献奖</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按照参评单位在评选地区投资企业数量进行评选，限定在评选实施范围内。</w:t>
      </w:r>
    </w:p>
    <w:p>
      <w:pPr>
        <w:numPr>
          <w:ilvl w:val="0"/>
          <w:numId w:val="1"/>
        </w:numPr>
        <w:rPr>
          <w:rFonts w:hint="eastAsia" w:ascii="仿宋" w:hAnsi="仿宋" w:eastAsia="仿宋" w:cs="仿宋"/>
          <w:sz w:val="32"/>
          <w:szCs w:val="40"/>
        </w:rPr>
      </w:pPr>
      <w:r>
        <w:rPr>
          <w:rFonts w:hint="eastAsia" w:ascii="仿宋" w:hAnsi="仿宋" w:eastAsia="仿宋" w:cs="仿宋"/>
          <w:sz w:val="32"/>
          <w:szCs w:val="40"/>
        </w:rPr>
        <w:t>金融创新贡献奖</w:t>
      </w:r>
    </w:p>
    <w:p>
      <w:pPr>
        <w:rPr>
          <w:rFonts w:hint="eastAsia" w:ascii="仿宋" w:hAnsi="仿宋" w:eastAsia="仿宋" w:cs="仿宋"/>
          <w:sz w:val="32"/>
          <w:szCs w:val="40"/>
        </w:rPr>
      </w:pPr>
      <w:r>
        <w:rPr>
          <w:rFonts w:hint="eastAsia" w:ascii="仿宋" w:hAnsi="仿宋" w:eastAsia="仿宋" w:cs="仿宋"/>
          <w:sz w:val="32"/>
          <w:szCs w:val="40"/>
        </w:rPr>
        <w:t xml:space="preserve">   按照参评单位在评选地区所开展的各项创新业务进行评选，要求参评单位在产品、服务等运作模式方面有显著创新，使金融服务水平明显提高，并具有普及推广价值。由各参评单位提交2000字以内文字申报材料详细阐述。</w:t>
      </w:r>
    </w:p>
    <w:p>
      <w:pPr>
        <w:rPr>
          <w:rFonts w:hint="eastAsia" w:ascii="仿宋" w:hAnsi="仿宋" w:eastAsia="仿宋" w:cs="仿宋"/>
          <w:sz w:val="32"/>
          <w:szCs w:val="40"/>
        </w:rPr>
      </w:pPr>
      <w:r>
        <w:rPr>
          <w:rFonts w:hint="eastAsia" w:ascii="仿宋" w:hAnsi="仿宋" w:eastAsia="仿宋" w:cs="仿宋"/>
          <w:sz w:val="32"/>
          <w:szCs w:val="40"/>
        </w:rPr>
        <w:t>4.  社会责任贡献奖</w:t>
      </w:r>
    </w:p>
    <w:p>
      <w:pPr>
        <w:ind w:firstLine="640"/>
        <w:rPr>
          <w:rFonts w:hint="eastAsia" w:ascii="仿宋" w:hAnsi="仿宋" w:eastAsia="仿宋" w:cs="仿宋"/>
          <w:sz w:val="32"/>
          <w:szCs w:val="40"/>
        </w:rPr>
      </w:pPr>
      <w:r>
        <w:rPr>
          <w:rFonts w:hint="eastAsia" w:ascii="仿宋" w:hAnsi="仿宋" w:eastAsia="仿宋" w:cs="仿宋"/>
          <w:sz w:val="32"/>
          <w:szCs w:val="40"/>
        </w:rPr>
        <w:t>按照参评单位报送在评选地区所开展的各项扶持民营经济的典型案例进行择优评选，由各参评单位提交2000字以内文字申报材料详细阐述，同一参评单位可报送多个案例。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B7B54"/>
    <w:multiLevelType w:val="singleLevel"/>
    <w:tmpl w:val="27EB7B54"/>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F2794"/>
    <w:rsid w:val="1C8F279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2019-01-04T07:50:00Z</dcterms:created>
  <dc:creator>lenovo</dc:creator>
  <cp:lastModifiedBy>lenovo</cp:lastModifiedBy>
  <dcterms:modified xsi:type="dcterms:W3CDTF">2019-01-04T07:55:33Z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